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5367">
        <w:rPr>
          <w:b/>
          <w:bCs/>
        </w:rPr>
        <w:t>761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11756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15367" w:rsidRPr="00415367">
        <w:t>Ростверк РМ3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11756">
        <w:rPr>
          <w:b/>
        </w:rPr>
        <w:t>9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46053">
        <w:rPr>
          <w:b/>
        </w:rPr>
        <w:t>31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D5901">
        <w:t>761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</w:t>
      </w:r>
      <w:bookmarkStart w:id="0" w:name="_GoBack"/>
      <w:bookmarkEnd w:id="0"/>
      <w:r w:rsidRPr="00B94EEE">
        <w:rPr>
          <w:b/>
        </w:rPr>
        <w:t xml:space="preserve">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11756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D46053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BCDC4-E5E0-4926-91F1-644F4B8C1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478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186</cp:revision>
  <cp:lastPrinted>2019-12-18T04:18:00Z</cp:lastPrinted>
  <dcterms:created xsi:type="dcterms:W3CDTF">2019-07-16T10:01:00Z</dcterms:created>
  <dcterms:modified xsi:type="dcterms:W3CDTF">2019-12-18T04:18:00Z</dcterms:modified>
</cp:coreProperties>
</file>